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EA44F" w14:textId="16C7349E" w:rsidR="00742E23" w:rsidRDefault="006D62F6">
      <w:r>
        <w:t xml:space="preserve">Opinion Article for </w:t>
      </w:r>
      <w:proofErr w:type="spellStart"/>
      <w:r>
        <w:t>InStore</w:t>
      </w:r>
      <w:proofErr w:type="spellEnd"/>
      <w:r>
        <w:t xml:space="preserve"> | 2022</w:t>
      </w:r>
    </w:p>
    <w:p w14:paraId="733A5ECC" w14:textId="17E57985" w:rsidR="00D93F35" w:rsidRDefault="00D93F35">
      <w:r>
        <w:t xml:space="preserve">In a recent conversation about business changes over the past two decades, I was asked which I thought was the most disruptive: E-commerce, digital </w:t>
      </w:r>
      <w:proofErr w:type="spellStart"/>
      <w:r>
        <w:t>clienteling</w:t>
      </w:r>
      <w:proofErr w:type="spellEnd"/>
      <w:r>
        <w:t xml:space="preserve">, social media, millennial shoppers, lab-grown diamonds, personalization, responsible business practices and supply chains, or industry contraction. I tried to imagine ranking them in order of </w:t>
      </w:r>
      <w:r w:rsidR="00202B02">
        <w:t>impact</w:t>
      </w:r>
      <w:r>
        <w:t xml:space="preserve"> and realized that it wasn’t possible. Or rather, that it wasn’t instructive.</w:t>
      </w:r>
      <w:r w:rsidR="00202B02">
        <w:t xml:space="preserve"> </w:t>
      </w:r>
      <w:r w:rsidR="000E411B">
        <w:t>E</w:t>
      </w:r>
      <w:r w:rsidR="00202B02">
        <w:t xml:space="preserve">ach of these </w:t>
      </w:r>
      <w:r w:rsidR="000E411B">
        <w:t>developments</w:t>
      </w:r>
      <w:r w:rsidR="00202B02">
        <w:t xml:space="preserve"> ha</w:t>
      </w:r>
      <w:r w:rsidR="000E411B">
        <w:t>s</w:t>
      </w:r>
      <w:r w:rsidR="00202B02">
        <w:t xml:space="preserve"> been </w:t>
      </w:r>
      <w:r w:rsidR="000E411B">
        <w:t>highly transformative</w:t>
      </w:r>
      <w:r w:rsidR="00072902">
        <w:t>, b</w:t>
      </w:r>
      <w:r w:rsidR="000E411B">
        <w:t xml:space="preserve">ut </w:t>
      </w:r>
      <w:r w:rsidR="00072902">
        <w:t xml:space="preserve">none of these elements alone </w:t>
      </w:r>
      <w:r w:rsidR="00AC3594">
        <w:t>is responsible for</w:t>
      </w:r>
      <w:r w:rsidR="00072902">
        <w:t xml:space="preserve"> the </w:t>
      </w:r>
      <w:r w:rsidR="00AC3594">
        <w:t>systemic</w:t>
      </w:r>
      <w:r w:rsidR="00072902">
        <w:t xml:space="preserve"> industry change we have experienced. </w:t>
      </w:r>
    </w:p>
    <w:p w14:paraId="70B010EB" w14:textId="748C5106" w:rsidR="00D93F35" w:rsidRDefault="000E411B">
      <w:r>
        <w:t xml:space="preserve">Rather, it is the convergence of all these developments that has wrought so much change, not only in our industry, but across all industries. It would be simple to summarize all this by saying “technology” is the big </w:t>
      </w:r>
      <w:r w:rsidR="00AC3594">
        <w:t>disrupter</w:t>
      </w:r>
      <w:r>
        <w:t xml:space="preserve">, and there’s truth to that, but it’s not the whole truth. The big </w:t>
      </w:r>
      <w:r w:rsidR="004761A2">
        <w:t>shift</w:t>
      </w:r>
      <w:r>
        <w:t xml:space="preserve"> is that we humans, we consumers, we online-searchers-and-shoppers have changed </w:t>
      </w:r>
      <w:proofErr w:type="gramStart"/>
      <w:r>
        <w:t>as a result of</w:t>
      </w:r>
      <w:proofErr w:type="gramEnd"/>
      <w:r>
        <w:t xml:space="preserve"> technology, and in the </w:t>
      </w:r>
      <w:r w:rsidR="00072902">
        <w:t>process of our own evolution</w:t>
      </w:r>
      <w:r>
        <w:t xml:space="preserve"> we disrupted ourselves.</w:t>
      </w:r>
    </w:p>
    <w:p w14:paraId="7EDE8F88" w14:textId="7499829F" w:rsidR="00072902" w:rsidRDefault="00072902">
      <w:r>
        <w:t xml:space="preserve">Each time a new technology was released—software or device—we learned to use it. Over time, not only did our learning curves become shorter and shorter, but our expectations of what we could, even </w:t>
      </w:r>
      <w:r w:rsidRPr="00072902">
        <w:rPr>
          <w:i/>
          <w:iCs/>
        </w:rPr>
        <w:t>should</w:t>
      </w:r>
      <w:r>
        <w:rPr>
          <w:i/>
          <w:iCs/>
        </w:rPr>
        <w:t>,</w:t>
      </w:r>
      <w:r>
        <w:t xml:space="preserve"> be able to do as a result evolved just as quickly.</w:t>
      </w:r>
      <w:r w:rsidR="004761A2">
        <w:t xml:space="preserve"> </w:t>
      </w:r>
      <w:r w:rsidR="00B51305">
        <w:t xml:space="preserve">Each time </w:t>
      </w:r>
      <w:r w:rsidR="00B51305">
        <w:t xml:space="preserve">leading online merchants </w:t>
      </w:r>
      <w:r w:rsidR="00B51305">
        <w:t xml:space="preserve">introduced new </w:t>
      </w:r>
      <w:r w:rsidR="00B51305">
        <w:t>selling</w:t>
      </w:r>
      <w:r w:rsidR="00B51305">
        <w:t xml:space="preserve"> feature</w:t>
      </w:r>
      <w:r w:rsidR="00B51305">
        <w:t>s and technologies</w:t>
      </w:r>
      <w:r w:rsidR="00B51305">
        <w:t xml:space="preserve">, each time Google changed its algorithm to get closer and closer to the searcher, with every social media channel innovation, our </w:t>
      </w:r>
      <w:proofErr w:type="gramStart"/>
      <w:r w:rsidR="00B51305">
        <w:t>experience</w:t>
      </w:r>
      <w:proofErr w:type="gramEnd"/>
      <w:r w:rsidR="00B51305">
        <w:t xml:space="preserve"> and expectations of what it means to shop expanded.</w:t>
      </w:r>
      <w:r w:rsidR="00B51305">
        <w:t xml:space="preserve"> </w:t>
      </w:r>
      <w:r>
        <w:t xml:space="preserve">Add a pandemic </w:t>
      </w:r>
      <w:r w:rsidR="004761A2">
        <w:t>to</w:t>
      </w:r>
      <w:r>
        <w:t xml:space="preserve"> supercharge learning curves, expectations and </w:t>
      </w:r>
      <w:r w:rsidR="00030F58">
        <w:t>social awareness</w:t>
      </w:r>
      <w:r>
        <w:t>, and the recipe is complete.</w:t>
      </w:r>
    </w:p>
    <w:p w14:paraId="1F4DBE96" w14:textId="071CCDCA" w:rsidR="00072902" w:rsidRDefault="00072902">
      <w:r>
        <w:t>In my opinion, the biggest disruption of the past 10-15 years is the transformation of the behavioral dynamics of shopping and marketing. And the risk is that we get so fixated on the specific technologies of change (you need a website, you need a social media strategy, you should have technology kiosks in your store) that we miss the psychographics and retail psychology of these changes.</w:t>
      </w:r>
    </w:p>
    <w:p w14:paraId="770F6352" w14:textId="19AD4948" w:rsidR="00072902" w:rsidRDefault="00B51305">
      <w:r>
        <w:t>R</w:t>
      </w:r>
      <w:r w:rsidR="00072902">
        <w:t xml:space="preserve">etailers who take the time to focus on a clearly defined target audience, and who authentically attend to the psychology of that target audience, will win. </w:t>
      </w:r>
      <w:r>
        <w:t>T</w:t>
      </w:r>
      <w:r w:rsidR="00072902">
        <w:t xml:space="preserve">here will always be a place for mass retailers who sell everything to everybody…and that model is dependent on price competition. But for specialty retailers–and luxury goods sellers specifically–the </w:t>
      </w:r>
      <w:r>
        <w:t xml:space="preserve">winning </w:t>
      </w:r>
      <w:r w:rsidR="00072902">
        <w:t xml:space="preserve">strategy will be to identify closely with a definable target, then create the experience that’s meaningful to that target, keeping in mind the ways that shopping and buying have changed not only our behaviors, but the </w:t>
      </w:r>
      <w:r w:rsidR="009A568F">
        <w:t>desires</w:t>
      </w:r>
      <w:r w:rsidR="00072902">
        <w:t xml:space="preserve"> and psychology behind those behaviors.</w:t>
      </w:r>
    </w:p>
    <w:p w14:paraId="4984EFAA" w14:textId="0BEB27CD" w:rsidR="004761A2" w:rsidRDefault="004761A2"/>
    <w:p w14:paraId="57628B2F" w14:textId="7A826E40" w:rsidR="004761A2" w:rsidRDefault="004761A2"/>
    <w:sectPr w:rsidR="004761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62F6"/>
    <w:rsid w:val="00030F58"/>
    <w:rsid w:val="00072902"/>
    <w:rsid w:val="000E411B"/>
    <w:rsid w:val="00202B02"/>
    <w:rsid w:val="0022099C"/>
    <w:rsid w:val="004761A2"/>
    <w:rsid w:val="006D62F6"/>
    <w:rsid w:val="00742E23"/>
    <w:rsid w:val="009A568F"/>
    <w:rsid w:val="00A15AEA"/>
    <w:rsid w:val="00A42E9B"/>
    <w:rsid w:val="00AC3594"/>
    <w:rsid w:val="00B51305"/>
    <w:rsid w:val="00D93F35"/>
    <w:rsid w:val="00E904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5D254"/>
  <w15:chartTrackingRefBased/>
  <w15:docId w15:val="{8037147C-A403-48C6-B9BF-BF4656EEB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90409"/>
    <w:pPr>
      <w:spacing w:after="0" w:line="240" w:lineRule="auto"/>
      <w:contextualSpacing/>
    </w:pPr>
    <w:rPr>
      <w:rFonts w:asciiTheme="majorHAnsi" w:eastAsiaTheme="majorEastAsia" w:hAnsiTheme="majorHAnsi" w:cstheme="majorBidi"/>
      <w:spacing w:val="-10"/>
      <w:kern w:val="28"/>
      <w:sz w:val="40"/>
      <w:szCs w:val="56"/>
    </w:rPr>
  </w:style>
  <w:style w:type="character" w:customStyle="1" w:styleId="TitleChar">
    <w:name w:val="Title Char"/>
    <w:basedOn w:val="DefaultParagraphFont"/>
    <w:link w:val="Title"/>
    <w:uiPriority w:val="10"/>
    <w:rsid w:val="00E90409"/>
    <w:rPr>
      <w:rFonts w:asciiTheme="majorHAnsi" w:eastAsiaTheme="majorEastAsia" w:hAnsiTheme="majorHAnsi" w:cstheme="majorBidi"/>
      <w:spacing w:val="-10"/>
      <w:kern w:val="28"/>
      <w:sz w:val="40"/>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86</TotalTime>
  <Pages>1</Pages>
  <Words>413</Words>
  <Characters>2357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 Hill</dc:creator>
  <cp:keywords/>
  <dc:description/>
  <cp:lastModifiedBy>Andrea M Hill</cp:lastModifiedBy>
  <cp:revision>3</cp:revision>
  <dcterms:created xsi:type="dcterms:W3CDTF">2021-12-28T21:06:00Z</dcterms:created>
  <dcterms:modified xsi:type="dcterms:W3CDTF">2021-12-28T22:32:00Z</dcterms:modified>
</cp:coreProperties>
</file>